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EMPLOYEE vs. CONTRACTOR CHECKLIST</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Internal Revenue Service outlines four business relationships. According to their website, it is up to the business owner to determine whether an individual who is providing a service is an employee or contractor. In general, employers must withhold taxes on employees, but not on independent contractors. Here are the different types of workers:</w:t>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Independent Contractor</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Employee (common-law employee)</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Statutory Employee</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4"/>
          <w:szCs w:val="24"/>
          <w:u w:val="none"/>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Statutory Nonemployee</w:t>
      </w:r>
    </w:p>
    <w:p w:rsidR="00000000" w:rsidDel="00000000" w:rsidP="00000000" w:rsidRDefault="00000000" w:rsidRPr="00000000" w14:paraId="0000000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B">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relationship often boils down to the </w:t>
      </w:r>
      <w:r w:rsidDel="00000000" w:rsidR="00000000" w:rsidRPr="00000000">
        <w:rPr>
          <w:rFonts w:ascii="Arial" w:cs="Arial" w:eastAsia="Arial" w:hAnsi="Arial"/>
          <w:b w:val="1"/>
          <w:bCs w:val="1"/>
          <w:i w:val="1"/>
          <w:iCs w:val="1"/>
          <w:sz w:val="24"/>
          <w:szCs w:val="24"/>
          <w:vertAlign w:val="baseline"/>
          <w:rtl w:val="0"/>
        </w:rPr>
        <w:t xml:space="preserve">degree of control</w:t>
      </w:r>
      <w:r w:rsidDel="00000000" w:rsidR="00000000" w:rsidRPr="00000000">
        <w:rPr>
          <w:rFonts w:ascii="Arial" w:cs="Arial" w:eastAsia="Arial" w:hAnsi="Arial"/>
          <w:sz w:val="24"/>
          <w:szCs w:val="24"/>
          <w:vertAlign w:val="baseline"/>
          <w:rtl w:val="0"/>
        </w:rPr>
        <w:t xml:space="preserve"> you have in the relationship and the </w:t>
      </w:r>
      <w:r w:rsidDel="00000000" w:rsidR="00000000" w:rsidRPr="00000000">
        <w:rPr>
          <w:rFonts w:ascii="Arial" w:cs="Arial" w:eastAsia="Arial" w:hAnsi="Arial"/>
          <w:b w:val="1"/>
          <w:bCs w:val="1"/>
          <w:i w:val="1"/>
          <w:iCs w:val="1"/>
          <w:sz w:val="24"/>
          <w:szCs w:val="24"/>
          <w:vertAlign w:val="baseline"/>
          <w:rtl w:val="0"/>
        </w:rPr>
        <w:t xml:space="preserve">level of independence</w:t>
      </w:r>
      <w:r w:rsidDel="00000000" w:rsidR="00000000" w:rsidRPr="00000000">
        <w:rPr>
          <w:rFonts w:ascii="Arial" w:cs="Arial" w:eastAsia="Arial" w:hAnsi="Arial"/>
          <w:sz w:val="24"/>
          <w:szCs w:val="24"/>
          <w:vertAlign w:val="baseline"/>
          <w:rtl w:val="0"/>
        </w:rPr>
        <w:t xml:space="preserve"> the individual has in performing services for you.</w:t>
      </w:r>
    </w:p>
    <w:p w:rsidR="00000000" w:rsidDel="00000000" w:rsidP="00000000" w:rsidRDefault="00000000" w:rsidRPr="00000000" w14:paraId="0000000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spacing w:after="0" w:line="240" w:lineRule="auto"/>
        <w:rPr>
          <w:rFonts w:ascii="Arial" w:cs="Arial" w:eastAsia="Arial" w:hAnsi="Arial"/>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76201</wp:posOffset>
                </wp:positionH>
                <wp:positionV relativeFrom="paragraph">
                  <wp:posOffset>63500</wp:posOffset>
                </wp:positionV>
                <wp:extent cx="6304915" cy="12700"/>
                <wp:effectExtent b="0" l="0" r="0" t="0"/>
                <wp:wrapNone/>
                <wp:docPr id="1" name=""/>
                <a:graphic>
                  <a:graphicData uri="http://schemas.microsoft.com/office/word/2010/wordprocessingShape">
                    <wps:wsp>
                      <wps:cNvCnPr/>
                      <wps:spPr>
                        <a:xfrm>
                          <a:off x="2193543" y="3780000"/>
                          <a:ext cx="6304915"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63500</wp:posOffset>
                </wp:positionV>
                <wp:extent cx="6304915"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6304915" cy="12700"/>
                        </a:xfrm>
                        <a:prstGeom prst="rect"/>
                        <a:ln/>
                      </pic:spPr>
                    </pic:pic>
                  </a:graphicData>
                </a:graphic>
              </wp:anchor>
            </w:drawing>
          </mc:Fallback>
        </mc:AlternateContent>
      </w:r>
    </w:p>
    <w:p w:rsidR="00000000" w:rsidDel="00000000" w:rsidP="00000000" w:rsidRDefault="00000000" w:rsidRPr="00000000" w14:paraId="0000000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0">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In general, who is a common-law employee? </w:t>
      </w:r>
      <w:r w:rsidDel="00000000" w:rsidR="00000000" w:rsidRPr="00000000">
        <w:rPr>
          <w:rtl w:val="0"/>
        </w:rPr>
      </w:r>
    </w:p>
    <w:p w:rsidR="00000000" w:rsidDel="00000000" w:rsidP="00000000" w:rsidRDefault="00000000" w:rsidRPr="00000000" w14:paraId="0000001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2">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controls what will be done and how it is done</w:t>
      </w:r>
    </w:p>
    <w:p w:rsidR="00000000" w:rsidDel="00000000" w:rsidP="00000000" w:rsidRDefault="00000000" w:rsidRPr="00000000" w14:paraId="0000001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w:t>
        <w:tab/>
        <w:t xml:space="preserve">The employer controls when and where work is done</w:t>
      </w:r>
    </w:p>
    <w:p w:rsidR="00000000" w:rsidDel="00000000" w:rsidP="00000000" w:rsidRDefault="00000000" w:rsidRPr="00000000" w14:paraId="0000001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 </w:t>
        <w:tab/>
        <w:t xml:space="preserve">The employer controls what tools/equipment is used</w:t>
      </w:r>
    </w:p>
    <w:p w:rsidR="00000000" w:rsidDel="00000000" w:rsidP="00000000" w:rsidRDefault="00000000" w:rsidRPr="00000000" w14:paraId="0000001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8">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controls what worker to hire or to assist in the work</w:t>
      </w:r>
    </w:p>
    <w:p w:rsidR="00000000" w:rsidDel="00000000" w:rsidP="00000000" w:rsidRDefault="00000000" w:rsidRPr="00000000" w14:paraId="0000001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A">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controls where to purchase supplies and services</w:t>
      </w:r>
    </w:p>
    <w:p w:rsidR="00000000" w:rsidDel="00000000" w:rsidP="00000000" w:rsidRDefault="00000000" w:rsidRPr="00000000" w14:paraId="0000001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C">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controls what work must be performed by a specified individual</w:t>
      </w:r>
    </w:p>
    <w:p w:rsidR="00000000" w:rsidDel="00000000" w:rsidP="00000000" w:rsidRDefault="00000000" w:rsidRPr="00000000" w14:paraId="0000001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E">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controls what order or sequence to follow when performing work</w:t>
      </w:r>
    </w:p>
    <w:p w:rsidR="00000000" w:rsidDel="00000000" w:rsidP="00000000" w:rsidRDefault="00000000" w:rsidRPr="00000000" w14:paraId="0000001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0">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controls training on how to do the job</w:t>
      </w:r>
    </w:p>
    <w:p w:rsidR="00000000" w:rsidDel="00000000" w:rsidP="00000000" w:rsidRDefault="00000000" w:rsidRPr="00000000" w14:paraId="0000002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2">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provides periodic or on-going training about procedures and   methods</w:t>
      </w:r>
    </w:p>
    <w:p w:rsidR="00000000" w:rsidDel="00000000" w:rsidP="00000000" w:rsidRDefault="00000000" w:rsidRPr="00000000" w14:paraId="0000002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4">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provides insurance, pension, paid vacation days, and other “employee benefits” the worker receives</w:t>
      </w:r>
    </w:p>
    <w:p w:rsidR="00000000" w:rsidDel="00000000" w:rsidP="00000000" w:rsidRDefault="00000000" w:rsidRPr="00000000" w14:paraId="0000002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6">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 employer hires the worker with the expectation that the relationship will continue indefinitely, rather than for a specific time period or project</w:t>
      </w:r>
    </w:p>
    <w:p w:rsidR="00000000" w:rsidDel="00000000" w:rsidP="00000000" w:rsidRDefault="00000000" w:rsidRPr="00000000" w14:paraId="0000002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8">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In general, who is an independent contractor?</w:t>
      </w:r>
      <w:r w:rsidDel="00000000" w:rsidR="00000000" w:rsidRPr="00000000">
        <w:rPr>
          <w:rtl w:val="0"/>
        </w:rPr>
      </w:r>
    </w:p>
    <w:p w:rsidR="00000000" w:rsidDel="00000000" w:rsidP="00000000" w:rsidRDefault="00000000" w:rsidRPr="00000000" w14:paraId="0000002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A">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Employer only controls/directs the </w:t>
      </w:r>
      <w:r w:rsidDel="00000000" w:rsidR="00000000" w:rsidRPr="00000000">
        <w:rPr>
          <w:rFonts w:ascii="Arial" w:cs="Arial" w:eastAsia="Arial" w:hAnsi="Arial"/>
          <w:b w:val="1"/>
          <w:bCs w:val="1"/>
          <w:i w:val="1"/>
          <w:iCs w:val="1"/>
          <w:sz w:val="24"/>
          <w:szCs w:val="24"/>
          <w:vertAlign w:val="baseline"/>
          <w:rtl w:val="0"/>
        </w:rPr>
        <w:t xml:space="preserve">result</w:t>
      </w:r>
      <w:r w:rsidDel="00000000" w:rsidR="00000000" w:rsidRPr="00000000">
        <w:rPr>
          <w:rFonts w:ascii="Arial" w:cs="Arial" w:eastAsia="Arial" w:hAnsi="Arial"/>
          <w:sz w:val="24"/>
          <w:szCs w:val="24"/>
          <w:vertAlign w:val="baseline"/>
          <w:rtl w:val="0"/>
        </w:rPr>
        <w:t xml:space="preserve"> of the work, not how it is accomplished</w:t>
      </w:r>
    </w:p>
    <w:p w:rsidR="00000000" w:rsidDel="00000000" w:rsidP="00000000" w:rsidRDefault="00000000" w:rsidRPr="00000000" w14:paraId="0000002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C">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Professionals such as lawyers who follow an independent trade and offer their services to the public</w:t>
      </w:r>
    </w:p>
    <w:p w:rsidR="00000000" w:rsidDel="00000000" w:rsidP="00000000" w:rsidRDefault="00000000" w:rsidRPr="00000000" w14:paraId="0000002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E">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Electricians, plumbers, contractors who may perform their services under contract with other companies obtained through advertisements</w:t>
      </w:r>
    </w:p>
    <w:p w:rsidR="00000000" w:rsidDel="00000000" w:rsidP="00000000" w:rsidRDefault="00000000" w:rsidRPr="00000000" w14:paraId="0000002F">
      <w:pPr>
        <w:pageBreakBefore w:val="0"/>
        <w:spacing w:after="0" w:line="240" w:lineRule="auto"/>
        <w:ind w:left="720" w:hanging="72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0">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Workers who are free to seek out business opportunities</w:t>
      </w:r>
    </w:p>
    <w:p w:rsidR="00000000" w:rsidDel="00000000" w:rsidP="00000000" w:rsidRDefault="00000000" w:rsidRPr="00000000" w14:paraId="00000031">
      <w:pPr>
        <w:pageBreakBefore w:val="0"/>
        <w:spacing w:after="0" w:line="240" w:lineRule="auto"/>
        <w:ind w:left="720" w:hanging="72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2">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Professionals who have the opportunity to make a profit or loss</w:t>
      </w:r>
    </w:p>
    <w:p w:rsidR="00000000" w:rsidDel="00000000" w:rsidP="00000000" w:rsidRDefault="00000000" w:rsidRPr="00000000" w14:paraId="00000033">
      <w:pPr>
        <w:pageBreakBefore w:val="0"/>
        <w:spacing w:after="0" w:line="240" w:lineRule="auto"/>
        <w:ind w:left="720" w:hanging="72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4">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Workers who often have a significant investment in the equipment used to perform the job functions</w:t>
      </w:r>
    </w:p>
    <w:p w:rsidR="00000000" w:rsidDel="00000000" w:rsidP="00000000" w:rsidRDefault="00000000" w:rsidRPr="00000000" w14:paraId="0000003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8">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In general, who is a statutory employee?</w:t>
      </w:r>
      <w:r w:rsidDel="00000000" w:rsidR="00000000" w:rsidRPr="00000000">
        <w:rPr>
          <w:rtl w:val="0"/>
        </w:rPr>
      </w:r>
    </w:p>
    <w:p w:rsidR="00000000" w:rsidDel="00000000" w:rsidP="00000000" w:rsidRDefault="00000000" w:rsidRPr="00000000" w14:paraId="0000003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A">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A driver who distributes beverages (other than milk) or meat, vegetable, fruit, or bakery products; or who picks up and delivers laundry or dry cleaning, if the driver is your agent or is paid on commission</w:t>
      </w:r>
    </w:p>
    <w:p w:rsidR="00000000" w:rsidDel="00000000" w:rsidP="00000000" w:rsidRDefault="00000000" w:rsidRPr="00000000" w14:paraId="0000003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C">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A full-time life insurance sales agent whose principal business activity is selling life insurance or annuity contracts, or both, primarily for one life insurance company</w:t>
      </w:r>
    </w:p>
    <w:p w:rsidR="00000000" w:rsidDel="00000000" w:rsidP="00000000" w:rsidRDefault="00000000" w:rsidRPr="00000000" w14:paraId="0000003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E">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An individual who works at home on materials or goods that you supply and that must be returned to you or to a person you name, or you also furnish specifications for the work to be done</w:t>
      </w:r>
    </w:p>
    <w:p w:rsidR="00000000" w:rsidDel="00000000" w:rsidP="00000000" w:rsidRDefault="00000000" w:rsidRPr="00000000" w14:paraId="0000003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0">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A full-time traveling or city salesperson who works on your behalf and turns in orders to you from wholesalers, retailers, contractor or operators of hotels, restaurants, or other similar establishments. The goods sold must be merchandise for resale or supplies for use in the buyer’s business operation. The work performed for you must be the salesperson’s principal business activity.</w:t>
      </w:r>
    </w:p>
    <w:p w:rsidR="00000000" w:rsidDel="00000000" w:rsidP="00000000" w:rsidRDefault="00000000" w:rsidRPr="00000000" w14:paraId="0000004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2">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43">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44">
      <w:pPr>
        <w:pageBreakBefore w:val="0"/>
        <w:spacing w:after="0" w:line="240" w:lineRule="auto"/>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In general, who is a statutory nonemployee?</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4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Direct sellers and licensed real estate agents</w:t>
      </w:r>
    </w:p>
    <w:p w:rsidR="00000000" w:rsidDel="00000000" w:rsidP="00000000" w:rsidRDefault="00000000" w:rsidRPr="00000000" w14:paraId="0000004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8">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Substantially all payments for their services as direct sellers or real estate agents are directly related to sales or other output, rather than to the number of hours worked</w:t>
      </w:r>
    </w:p>
    <w:p w:rsidR="00000000" w:rsidDel="00000000" w:rsidP="00000000" w:rsidRDefault="00000000" w:rsidRPr="00000000" w14:paraId="0000004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A">
      <w:pPr>
        <w:pageBreakBefore w:val="0"/>
        <w:spacing w:after="0" w:line="240" w:lineRule="auto"/>
        <w:ind w:left="720" w:hanging="72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w:t>
        <w:tab/>
        <w:t xml:space="preserve">Their services are performed under a written contract providing that they will not be treated as employees for federal tax purposes</w:t>
      </w:r>
    </w:p>
    <w:p w:rsidR="00000000" w:rsidDel="00000000" w:rsidP="00000000" w:rsidRDefault="00000000" w:rsidRPr="00000000" w14:paraId="0000004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E">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IRS is very specific about one thing: “It is critical that you, the business owner, correctly determine whether the individuals providing services are employees or independent contractors.”</w:t>
      </w:r>
    </w:p>
    <w:p w:rsidR="00000000" w:rsidDel="00000000" w:rsidP="00000000" w:rsidRDefault="00000000" w:rsidRPr="00000000" w14:paraId="0000004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0">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For more information, visit the IRS website at www.irs.gov.l </w:t>
      </w:r>
    </w:p>
    <w:p w:rsidR="00000000" w:rsidDel="00000000" w:rsidP="00000000" w:rsidRDefault="00000000" w:rsidRPr="00000000" w14:paraId="0000005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4">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